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C300" w14:textId="77777777" w:rsidR="006B7E96" w:rsidRDefault="006B7E96" w:rsidP="006B7E96">
      <w:pPr>
        <w:pStyle w:val="Standard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 wp14:anchorId="6C1D4B03" wp14:editId="3AD3954C">
            <wp:extent cx="5191125" cy="1076325"/>
            <wp:effectExtent l="0" t="0" r="9525" b="9525"/>
            <wp:docPr id="1" name="Obrázek 1" descr="Logo OPZ barevn+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OPZ barevn+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9B123" w14:textId="77777777" w:rsidR="006B7E96" w:rsidRDefault="006B7E96" w:rsidP="006B7E96">
      <w:pPr>
        <w:pStyle w:val="Standard"/>
        <w:rPr>
          <w:lang w:eastAsia="cs-CZ"/>
        </w:rPr>
      </w:pPr>
    </w:p>
    <w:p w14:paraId="236D7943" w14:textId="77777777" w:rsidR="006B7E96" w:rsidRDefault="006B7E96" w:rsidP="006B7E96">
      <w:pPr>
        <w:pStyle w:val="Standard"/>
        <w:rPr>
          <w:rFonts w:ascii="Calibri" w:hAnsi="Calibri" w:cs="Arial"/>
          <w:szCs w:val="24"/>
          <w:u w:val="single"/>
        </w:rPr>
      </w:pPr>
    </w:p>
    <w:p w14:paraId="39D1C865" w14:textId="1CA1B107" w:rsidR="006B7E96" w:rsidRDefault="00C956A4" w:rsidP="006B7E96">
      <w:pPr>
        <w:pStyle w:val="Nzev"/>
        <w:jc w:val="both"/>
        <w:rPr>
          <w:color w:val="FE0061"/>
        </w:rPr>
      </w:pPr>
      <w:r>
        <w:rPr>
          <w:color w:val="FE0061"/>
        </w:rPr>
        <w:t xml:space="preserve">online setkání </w:t>
      </w:r>
      <w:r w:rsidR="009C1ED6">
        <w:rPr>
          <w:color w:val="FE0061"/>
        </w:rPr>
        <w:t>s</w:t>
      </w:r>
      <w:r w:rsidR="00B82B80">
        <w:rPr>
          <w:color w:val="FE0061"/>
        </w:rPr>
        <w:t xml:space="preserve"> EI </w:t>
      </w:r>
      <w:r w:rsidR="009C1ED6">
        <w:rPr>
          <w:color w:val="FE0061"/>
        </w:rPr>
        <w:t xml:space="preserve">týmy </w:t>
      </w:r>
    </w:p>
    <w:p w14:paraId="4001A85A" w14:textId="77777777" w:rsidR="006B7E96" w:rsidRDefault="006B7E96" w:rsidP="006B7E96">
      <w:pPr>
        <w:pStyle w:val="Podnadpis"/>
        <w:jc w:val="both"/>
      </w:pPr>
      <w:r>
        <w:t>zápis</w:t>
      </w:r>
    </w:p>
    <w:p w14:paraId="1AA4607C" w14:textId="77777777" w:rsidR="006B7E96" w:rsidRDefault="006B7E96" w:rsidP="006B7E96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jc w:val="both"/>
      </w:pPr>
      <w:r>
        <w:t>Obecné informace</w:t>
      </w:r>
      <w:r>
        <w:tab/>
      </w:r>
      <w:r>
        <w:tab/>
      </w:r>
    </w:p>
    <w:p w14:paraId="2F163C15" w14:textId="7AF7C883" w:rsidR="006B7E96" w:rsidRDefault="00C956A4" w:rsidP="006B7E96">
      <w:pPr>
        <w:pStyle w:val="Zkladntext1"/>
        <w:jc w:val="both"/>
        <w:rPr>
          <w:sz w:val="22"/>
        </w:rPr>
      </w:pPr>
      <w:r>
        <w:rPr>
          <w:sz w:val="22"/>
        </w:rPr>
        <w:t xml:space="preserve">Dne: </w:t>
      </w:r>
      <w:r w:rsidR="009C1ED6">
        <w:rPr>
          <w:sz w:val="22"/>
        </w:rPr>
        <w:t>22.02.2021, 9:00-11:30</w:t>
      </w:r>
    </w:p>
    <w:p w14:paraId="0ED44A65" w14:textId="2E1A97B1" w:rsidR="00BD69D9" w:rsidRDefault="00BD69D9" w:rsidP="006B7E96">
      <w:pPr>
        <w:pStyle w:val="Zkladntext1"/>
        <w:jc w:val="both"/>
        <w:rPr>
          <w:sz w:val="22"/>
        </w:rPr>
      </w:pPr>
      <w:r>
        <w:rPr>
          <w:sz w:val="22"/>
        </w:rPr>
        <w:t xml:space="preserve">Místo: </w:t>
      </w:r>
      <w:proofErr w:type="spellStart"/>
      <w:r>
        <w:rPr>
          <w:sz w:val="22"/>
        </w:rPr>
        <w:t>Webex</w:t>
      </w:r>
      <w:proofErr w:type="spellEnd"/>
      <w:r>
        <w:rPr>
          <w:sz w:val="22"/>
        </w:rPr>
        <w:t xml:space="preserve"> (online)</w:t>
      </w:r>
    </w:p>
    <w:p w14:paraId="1C847B25" w14:textId="56F9C953" w:rsidR="006B7E96" w:rsidRDefault="00BD69D9" w:rsidP="006B7E96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jc w:val="both"/>
      </w:pPr>
      <w:r>
        <w:t>PROGRAM</w:t>
      </w:r>
    </w:p>
    <w:p w14:paraId="2174F869" w14:textId="54D30400" w:rsidR="006B7E96" w:rsidRPr="00BD69D9" w:rsidRDefault="00FF2F46" w:rsidP="007A31E5">
      <w:pPr>
        <w:pStyle w:val="Prosttext"/>
        <w:numPr>
          <w:ilvl w:val="0"/>
          <w:numId w:val="10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>Aktuality</w:t>
      </w:r>
    </w:p>
    <w:p w14:paraId="3BED11AC" w14:textId="245EBE9E" w:rsidR="00307C5D" w:rsidRPr="00BD69D9" w:rsidRDefault="00352EBD" w:rsidP="007A31E5">
      <w:pPr>
        <w:pStyle w:val="Prosttext"/>
        <w:numPr>
          <w:ilvl w:val="0"/>
          <w:numId w:val="10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>Znovuobnovení spolupráce</w:t>
      </w:r>
    </w:p>
    <w:p w14:paraId="61C385AB" w14:textId="6E0310E5" w:rsidR="00352EBD" w:rsidRPr="00BD69D9" w:rsidRDefault="00352EBD" w:rsidP="007A31E5">
      <w:pPr>
        <w:pStyle w:val="Prosttext"/>
        <w:numPr>
          <w:ilvl w:val="0"/>
          <w:numId w:val="10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>Metodika EI/Manuál HL</w:t>
      </w:r>
    </w:p>
    <w:p w14:paraId="06AC023A" w14:textId="755FBEB3" w:rsidR="00352EBD" w:rsidRPr="00BD69D9" w:rsidRDefault="00352EBD" w:rsidP="007A31E5">
      <w:pPr>
        <w:pStyle w:val="Prosttext"/>
        <w:numPr>
          <w:ilvl w:val="1"/>
          <w:numId w:val="10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>Cílová skupina „ostatní“</w:t>
      </w:r>
    </w:p>
    <w:p w14:paraId="7523D721" w14:textId="25D11411" w:rsidR="00352EBD" w:rsidRPr="00BD69D9" w:rsidRDefault="00352EBD" w:rsidP="007A31E5">
      <w:pPr>
        <w:pStyle w:val="Prosttext"/>
        <w:numPr>
          <w:ilvl w:val="1"/>
          <w:numId w:val="10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 xml:space="preserve">Kategorizace intervencí </w:t>
      </w:r>
    </w:p>
    <w:p w14:paraId="60FB9927" w14:textId="71821880" w:rsidR="00352EBD" w:rsidRPr="00BD69D9" w:rsidRDefault="00352EBD" w:rsidP="007A31E5">
      <w:pPr>
        <w:pStyle w:val="Prosttext"/>
        <w:numPr>
          <w:ilvl w:val="1"/>
          <w:numId w:val="10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>Klienti</w:t>
      </w:r>
    </w:p>
    <w:p w14:paraId="26F2E189" w14:textId="6A016AA8" w:rsidR="00352EBD" w:rsidRPr="00BD69D9" w:rsidRDefault="00352EBD" w:rsidP="007A31E5">
      <w:pPr>
        <w:pStyle w:val="Prosttext"/>
        <w:numPr>
          <w:ilvl w:val="1"/>
          <w:numId w:val="10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>Rodina</w:t>
      </w:r>
    </w:p>
    <w:p w14:paraId="53658F50" w14:textId="1A847645" w:rsidR="00352EBD" w:rsidRPr="00BD69D9" w:rsidRDefault="00352EBD" w:rsidP="007A31E5">
      <w:pPr>
        <w:pStyle w:val="Prosttext"/>
        <w:numPr>
          <w:ilvl w:val="1"/>
          <w:numId w:val="10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>Detekce</w:t>
      </w:r>
    </w:p>
    <w:p w14:paraId="522E2791" w14:textId="5FA2F1BB" w:rsidR="00307C5D" w:rsidRDefault="00352EBD" w:rsidP="007A31E5">
      <w:pPr>
        <w:pStyle w:val="Prosttext"/>
        <w:numPr>
          <w:ilvl w:val="0"/>
          <w:numId w:val="10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 xml:space="preserve">RČ a IS </w:t>
      </w:r>
    </w:p>
    <w:p w14:paraId="0920861A" w14:textId="3FC54DE4" w:rsidR="007A31E5" w:rsidRDefault="007A31E5" w:rsidP="007A31E5">
      <w:pPr>
        <w:pStyle w:val="Prosttext"/>
        <w:jc w:val="both"/>
        <w:rPr>
          <w:rFonts w:asciiTheme="minorHAnsi" w:hAnsiTheme="minorHAnsi" w:cstheme="minorHAnsi"/>
          <w:b/>
          <w:szCs w:val="22"/>
        </w:rPr>
      </w:pPr>
    </w:p>
    <w:p w14:paraId="74F81DD0" w14:textId="2998CBDC" w:rsidR="007A31E5" w:rsidRPr="007A31E5" w:rsidRDefault="00E65BCD" w:rsidP="007A31E5">
      <w:pPr>
        <w:shd w:val="clear" w:color="auto" w:fill="F3AAD2"/>
        <w:spacing w:before="0" w:after="0"/>
        <w:jc w:val="both"/>
        <w:textAlignment w:val="baseline"/>
        <w:rPr>
          <w:rFonts w:eastAsia="Calibri" w:cs="Calibri"/>
          <w:b/>
          <w:sz w:val="22"/>
          <w:szCs w:val="22"/>
          <w:lang w:bidi="ar-SA"/>
        </w:rPr>
      </w:pPr>
      <w:r>
        <w:rPr>
          <w:rFonts w:eastAsia="Calibri" w:cs="Calibri"/>
          <w:b/>
          <w:sz w:val="22"/>
          <w:szCs w:val="22"/>
          <w:lang w:bidi="ar-SA"/>
        </w:rPr>
        <w:t>Aktuality</w:t>
      </w:r>
    </w:p>
    <w:p w14:paraId="0F49F162" w14:textId="77777777" w:rsidR="007A31E5" w:rsidRPr="00BD69D9" w:rsidRDefault="007A31E5" w:rsidP="007A31E5">
      <w:pPr>
        <w:pStyle w:val="Prosttext"/>
        <w:jc w:val="both"/>
        <w:rPr>
          <w:rFonts w:asciiTheme="minorHAnsi" w:hAnsiTheme="minorHAnsi" w:cstheme="minorHAnsi"/>
          <w:b/>
          <w:szCs w:val="22"/>
        </w:rPr>
      </w:pPr>
    </w:p>
    <w:p w14:paraId="74100E41" w14:textId="22011D48" w:rsidR="00BD69D9" w:rsidRPr="00BD69D9" w:rsidRDefault="00FF2F46" w:rsidP="007A31E5">
      <w:pPr>
        <w:pStyle w:val="Prosttext"/>
        <w:numPr>
          <w:ilvl w:val="0"/>
          <w:numId w:val="9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Přesunutý termín pro kurz otevřeného dialogu – </w:t>
      </w:r>
      <w:r w:rsidR="00E65BCD">
        <w:rPr>
          <w:rFonts w:asciiTheme="minorHAnsi" w:hAnsiTheme="minorHAnsi" w:cstheme="minorHAnsi"/>
          <w:bCs/>
          <w:szCs w:val="22"/>
        </w:rPr>
        <w:t>2. – 4. 6. 2021</w:t>
      </w:r>
      <w:r w:rsidRPr="00BD69D9">
        <w:rPr>
          <w:rFonts w:asciiTheme="minorHAnsi" w:hAnsiTheme="minorHAnsi" w:cstheme="minorHAnsi"/>
          <w:bCs/>
          <w:szCs w:val="22"/>
        </w:rPr>
        <w:t xml:space="preserve">. </w:t>
      </w:r>
    </w:p>
    <w:p w14:paraId="4559F5FB" w14:textId="06EA0808" w:rsidR="00BD69D9" w:rsidRPr="00BD69D9" w:rsidRDefault="00FF2F46" w:rsidP="007A31E5">
      <w:pPr>
        <w:pStyle w:val="Prosttext"/>
        <w:numPr>
          <w:ilvl w:val="0"/>
          <w:numId w:val="9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Online </w:t>
      </w:r>
      <w:r w:rsidR="00E65BCD">
        <w:rPr>
          <w:rFonts w:asciiTheme="minorHAnsi" w:hAnsiTheme="minorHAnsi" w:cstheme="minorHAnsi"/>
          <w:bCs/>
          <w:szCs w:val="22"/>
        </w:rPr>
        <w:t>skupinová diskuze</w:t>
      </w:r>
      <w:r w:rsidRPr="00BD69D9">
        <w:rPr>
          <w:rFonts w:asciiTheme="minorHAnsi" w:hAnsiTheme="minorHAnsi" w:cstheme="minorHAnsi"/>
          <w:bCs/>
          <w:szCs w:val="22"/>
        </w:rPr>
        <w:t xml:space="preserve"> v rámci evaluac</w:t>
      </w:r>
      <w:r w:rsidR="00E65BCD">
        <w:rPr>
          <w:rFonts w:asciiTheme="minorHAnsi" w:hAnsiTheme="minorHAnsi" w:cstheme="minorHAnsi"/>
          <w:bCs/>
          <w:szCs w:val="22"/>
        </w:rPr>
        <w:t>e projektu</w:t>
      </w:r>
      <w:r w:rsidRPr="00BD69D9">
        <w:rPr>
          <w:rFonts w:asciiTheme="minorHAnsi" w:hAnsiTheme="minorHAnsi" w:cstheme="minorHAnsi"/>
          <w:bCs/>
          <w:szCs w:val="22"/>
        </w:rPr>
        <w:t xml:space="preserve"> – proběhne </w:t>
      </w:r>
      <w:r w:rsidR="00E65BCD" w:rsidRPr="00BD69D9">
        <w:rPr>
          <w:rFonts w:asciiTheme="minorHAnsi" w:hAnsiTheme="minorHAnsi" w:cstheme="minorHAnsi"/>
          <w:bCs/>
          <w:szCs w:val="22"/>
        </w:rPr>
        <w:t>zvlášť</w:t>
      </w:r>
      <w:r w:rsidRPr="00BD69D9">
        <w:rPr>
          <w:rFonts w:asciiTheme="minorHAnsi" w:hAnsiTheme="minorHAnsi" w:cstheme="minorHAnsi"/>
          <w:bCs/>
          <w:szCs w:val="22"/>
        </w:rPr>
        <w:t xml:space="preserve">´ s každým týmem. </w:t>
      </w:r>
    </w:p>
    <w:p w14:paraId="79A72C64" w14:textId="6AE098FC" w:rsidR="00FF2F46" w:rsidRPr="00BD69D9" w:rsidRDefault="00FF2F46" w:rsidP="007A31E5">
      <w:pPr>
        <w:pStyle w:val="Prosttext"/>
        <w:numPr>
          <w:ilvl w:val="0"/>
          <w:numId w:val="9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Rozhovory s klienty v průběhu roku 2021. V plánu jsou 3 klienti/tým. </w:t>
      </w:r>
    </w:p>
    <w:p w14:paraId="087BF26E" w14:textId="77777777" w:rsidR="00BD69D9" w:rsidRPr="00BD69D9" w:rsidRDefault="00BD69D9" w:rsidP="007A31E5">
      <w:pPr>
        <w:pStyle w:val="Prosttext"/>
        <w:ind w:left="1440"/>
        <w:jc w:val="both"/>
        <w:rPr>
          <w:rFonts w:asciiTheme="minorHAnsi" w:hAnsiTheme="minorHAnsi" w:cstheme="minorHAnsi"/>
          <w:b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9062"/>
      </w:tblGrid>
      <w:tr w:rsidR="00BD69D9" w:rsidRPr="00BD69D9" w14:paraId="035773EB" w14:textId="77777777" w:rsidTr="007A31E5">
        <w:tc>
          <w:tcPr>
            <w:tcW w:w="9062" w:type="dxa"/>
            <w:shd w:val="clear" w:color="auto" w:fill="FF99FF"/>
          </w:tcPr>
          <w:p w14:paraId="081E094D" w14:textId="464E0624" w:rsidR="00BD69D9" w:rsidRPr="00BD69D9" w:rsidRDefault="00BD69D9" w:rsidP="007A31E5">
            <w:pPr>
              <w:shd w:val="clear" w:color="auto" w:fill="F3AAD2"/>
              <w:spacing w:before="0" w:after="0"/>
              <w:jc w:val="both"/>
              <w:textAlignment w:val="baseline"/>
              <w:rPr>
                <w:rFonts w:asciiTheme="minorHAnsi" w:hAnsiTheme="minorHAnsi" w:cstheme="minorHAnsi"/>
                <w:b/>
                <w:szCs w:val="22"/>
              </w:rPr>
            </w:pPr>
            <w:r w:rsidRPr="007A31E5">
              <w:rPr>
                <w:rFonts w:eastAsia="Calibri" w:cs="Calibri"/>
                <w:b/>
                <w:sz w:val="22"/>
                <w:szCs w:val="22"/>
                <w:lang w:bidi="ar-SA"/>
              </w:rPr>
              <w:t>Znovuobnovení spolupráce</w:t>
            </w:r>
          </w:p>
        </w:tc>
      </w:tr>
    </w:tbl>
    <w:p w14:paraId="3C02B458" w14:textId="77777777" w:rsidR="00BE7DFC" w:rsidRPr="00BD69D9" w:rsidRDefault="00BE7DFC" w:rsidP="007A31E5">
      <w:pPr>
        <w:pStyle w:val="Prosttext"/>
        <w:jc w:val="both"/>
        <w:rPr>
          <w:rFonts w:asciiTheme="minorHAnsi" w:hAnsiTheme="minorHAnsi" w:cstheme="minorHAnsi"/>
          <w:b/>
          <w:szCs w:val="22"/>
        </w:rPr>
      </w:pPr>
    </w:p>
    <w:p w14:paraId="6BDA8B2C" w14:textId="77777777" w:rsidR="00BD69D9" w:rsidRPr="00BD69D9" w:rsidRDefault="00263EB1" w:rsidP="007A31E5">
      <w:pPr>
        <w:pStyle w:val="Prosttext"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Obnovení spolupráce s klientem – pokud klient odstoupil a poté opět přišel do služby, je potřeba si pohlídat 40 hodin podpory. </w:t>
      </w:r>
    </w:p>
    <w:p w14:paraId="6CBBDE07" w14:textId="77777777" w:rsidR="00BD69D9" w:rsidRPr="00BD69D9" w:rsidRDefault="00263EB1" w:rsidP="007A31E5">
      <w:pPr>
        <w:pStyle w:val="Prosttext"/>
        <w:numPr>
          <w:ilvl w:val="1"/>
          <w:numId w:val="11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Plzeň – nemají klienta, který by odstoupil a poté by opět přišel do služby. </w:t>
      </w:r>
      <w:r w:rsidR="00BD69D9" w:rsidRPr="00BD69D9">
        <w:rPr>
          <w:rFonts w:asciiTheme="minorHAnsi" w:hAnsiTheme="minorHAnsi" w:cstheme="minorHAnsi"/>
          <w:b/>
          <w:szCs w:val="22"/>
        </w:rPr>
        <w:tab/>
      </w:r>
    </w:p>
    <w:p w14:paraId="1C226357" w14:textId="78E2EA2D" w:rsidR="008B5B5D" w:rsidRPr="00BD69D9" w:rsidRDefault="00263EB1" w:rsidP="007A31E5">
      <w:pPr>
        <w:pStyle w:val="Prosttext"/>
        <w:numPr>
          <w:ilvl w:val="1"/>
          <w:numId w:val="11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Praha 8 a Blansko – položky neopravují. </w:t>
      </w:r>
    </w:p>
    <w:p w14:paraId="343EBD08" w14:textId="77777777" w:rsidR="00BD69D9" w:rsidRPr="00BD69D9" w:rsidRDefault="00BD69D9" w:rsidP="007A31E5">
      <w:pPr>
        <w:pStyle w:val="Prosttext"/>
        <w:ind w:left="1440"/>
        <w:jc w:val="both"/>
        <w:rPr>
          <w:rFonts w:asciiTheme="minorHAnsi" w:hAnsiTheme="minorHAnsi" w:cstheme="minorHAnsi"/>
          <w:b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99FF"/>
        <w:tblLook w:val="04A0" w:firstRow="1" w:lastRow="0" w:firstColumn="1" w:lastColumn="0" w:noHBand="0" w:noVBand="1"/>
      </w:tblPr>
      <w:tblGrid>
        <w:gridCol w:w="9062"/>
      </w:tblGrid>
      <w:tr w:rsidR="00BD69D9" w:rsidRPr="00BD69D9" w14:paraId="353715B3" w14:textId="77777777" w:rsidTr="007A31E5">
        <w:tc>
          <w:tcPr>
            <w:tcW w:w="9062" w:type="dxa"/>
            <w:shd w:val="clear" w:color="auto" w:fill="FF99FF"/>
          </w:tcPr>
          <w:p w14:paraId="4BEF4501" w14:textId="53F09C37" w:rsidR="00BD69D9" w:rsidRPr="00BD69D9" w:rsidRDefault="00BD69D9" w:rsidP="007A31E5">
            <w:pPr>
              <w:shd w:val="clear" w:color="auto" w:fill="F3AAD2"/>
              <w:spacing w:before="0" w:after="0"/>
              <w:jc w:val="both"/>
              <w:textAlignment w:val="baseline"/>
              <w:rPr>
                <w:rFonts w:asciiTheme="minorHAnsi" w:hAnsiTheme="minorHAnsi" w:cstheme="minorHAnsi"/>
                <w:b/>
                <w:szCs w:val="22"/>
              </w:rPr>
            </w:pPr>
            <w:r w:rsidRPr="007A31E5">
              <w:rPr>
                <w:rFonts w:eastAsia="Calibri" w:cs="Calibri"/>
                <w:b/>
                <w:sz w:val="22"/>
                <w:szCs w:val="22"/>
                <w:lang w:bidi="ar-SA"/>
              </w:rPr>
              <w:t>Metodika EI/Manuál HL</w:t>
            </w:r>
          </w:p>
        </w:tc>
      </w:tr>
    </w:tbl>
    <w:p w14:paraId="39A1249B" w14:textId="77777777" w:rsidR="00BD69D9" w:rsidRPr="00BD69D9" w:rsidRDefault="00BD69D9" w:rsidP="007A31E5">
      <w:pPr>
        <w:pStyle w:val="Prosttext"/>
        <w:jc w:val="both"/>
        <w:rPr>
          <w:rFonts w:asciiTheme="minorHAnsi" w:hAnsiTheme="minorHAnsi" w:cstheme="minorHAnsi"/>
          <w:b/>
          <w:szCs w:val="22"/>
        </w:rPr>
      </w:pPr>
    </w:p>
    <w:p w14:paraId="5CD43DB4" w14:textId="77777777" w:rsidR="00EF6547" w:rsidRPr="00BD69D9" w:rsidRDefault="00263EB1" w:rsidP="007A31E5">
      <w:pPr>
        <w:pStyle w:val="Prost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 xml:space="preserve">Cílová skupina „Ostatní“  </w:t>
      </w:r>
    </w:p>
    <w:p w14:paraId="5A8763B8" w14:textId="5B42DBF1" w:rsidR="00BD69D9" w:rsidRPr="007D1663" w:rsidRDefault="00263EB1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>Týmy si nechávají klienty</w:t>
      </w:r>
      <w:r w:rsidR="00BD69D9" w:rsidRPr="00BD69D9">
        <w:rPr>
          <w:rFonts w:asciiTheme="minorHAnsi" w:hAnsiTheme="minorHAnsi" w:cstheme="minorHAnsi"/>
          <w:bCs/>
          <w:szCs w:val="22"/>
        </w:rPr>
        <w:t>, kteří nespadají do cílové skupiny v případech, že má duševní potíže a hledá vhodnější službu. K</w:t>
      </w:r>
      <w:r w:rsidRPr="00BD69D9">
        <w:rPr>
          <w:rFonts w:asciiTheme="minorHAnsi" w:hAnsiTheme="minorHAnsi" w:cstheme="minorHAnsi"/>
          <w:bCs/>
          <w:szCs w:val="22"/>
        </w:rPr>
        <w:t xml:space="preserve">lient </w:t>
      </w:r>
      <w:r w:rsidR="00145F9E" w:rsidRPr="00BD69D9">
        <w:rPr>
          <w:rFonts w:asciiTheme="minorHAnsi" w:hAnsiTheme="minorHAnsi" w:cstheme="minorHAnsi"/>
          <w:bCs/>
          <w:szCs w:val="22"/>
        </w:rPr>
        <w:t>je součástí služby</w:t>
      </w:r>
      <w:r w:rsidR="00E65BCD">
        <w:rPr>
          <w:rFonts w:asciiTheme="minorHAnsi" w:hAnsiTheme="minorHAnsi" w:cstheme="minorHAnsi"/>
          <w:bCs/>
          <w:szCs w:val="22"/>
        </w:rPr>
        <w:t>,</w:t>
      </w:r>
      <w:r w:rsidR="00145F9E" w:rsidRPr="00BD69D9">
        <w:rPr>
          <w:rFonts w:asciiTheme="minorHAnsi" w:hAnsiTheme="minorHAnsi" w:cstheme="minorHAnsi"/>
          <w:bCs/>
          <w:szCs w:val="22"/>
        </w:rPr>
        <w:t xml:space="preserve"> dokud se pro něho nenajde další vhodná služba. </w:t>
      </w:r>
    </w:p>
    <w:p w14:paraId="514952EC" w14:textId="77777777" w:rsidR="00EF6547" w:rsidRPr="00BD69D9" w:rsidRDefault="00145F9E" w:rsidP="007A31E5">
      <w:pPr>
        <w:pStyle w:val="Prost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 xml:space="preserve">Krizová intervence </w:t>
      </w:r>
    </w:p>
    <w:p w14:paraId="339ECDFF" w14:textId="77777777" w:rsidR="00EF6547" w:rsidRPr="00BD69D9" w:rsidRDefault="00B82B80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Týmy vykazují krizovou intervenci pouze minimálně. </w:t>
      </w:r>
    </w:p>
    <w:p w14:paraId="5C2186BC" w14:textId="77D13CC7" w:rsidR="00EF6547" w:rsidRPr="00BD69D9" w:rsidRDefault="00B82B80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lastRenderedPageBreak/>
        <w:t>Psychoterapie může být prováděna členy týmu, kteří mají psychoterapeutický výcvik. Krizová intervence je širší, může být vykonávaná členem týmu, který podstoupil výcvik</w:t>
      </w:r>
      <w:r w:rsidR="00E65BCD">
        <w:rPr>
          <w:rFonts w:asciiTheme="minorHAnsi" w:hAnsiTheme="minorHAnsi" w:cstheme="minorHAnsi"/>
          <w:bCs/>
          <w:szCs w:val="22"/>
        </w:rPr>
        <w:t xml:space="preserve"> v krizové intervenci</w:t>
      </w:r>
      <w:r w:rsidRPr="00BD69D9">
        <w:rPr>
          <w:rFonts w:asciiTheme="minorHAnsi" w:hAnsiTheme="minorHAnsi" w:cstheme="minorHAnsi"/>
          <w:bCs/>
          <w:szCs w:val="22"/>
        </w:rPr>
        <w:t xml:space="preserve">. </w:t>
      </w:r>
      <w:r w:rsidR="005E463A" w:rsidRPr="00BD69D9">
        <w:rPr>
          <w:rFonts w:asciiTheme="minorHAnsi" w:hAnsiTheme="minorHAnsi" w:cstheme="minorHAnsi"/>
          <w:bCs/>
          <w:szCs w:val="22"/>
        </w:rPr>
        <w:t xml:space="preserve">Model krizové intervence v rámci výcviku VIZDOM se může považovat jako minimum. </w:t>
      </w:r>
      <w:r w:rsidRPr="00BD69D9">
        <w:rPr>
          <w:rFonts w:asciiTheme="minorHAnsi" w:hAnsiTheme="minorHAnsi" w:cstheme="minorHAnsi"/>
          <w:bCs/>
          <w:szCs w:val="22"/>
        </w:rPr>
        <w:t>V </w:t>
      </w:r>
      <w:r w:rsidR="00E65BCD">
        <w:rPr>
          <w:rFonts w:asciiTheme="minorHAnsi" w:hAnsiTheme="minorHAnsi" w:cstheme="minorHAnsi"/>
          <w:bCs/>
          <w:szCs w:val="22"/>
        </w:rPr>
        <w:t>ostatních</w:t>
      </w:r>
      <w:r w:rsidRPr="00BD69D9">
        <w:rPr>
          <w:rFonts w:asciiTheme="minorHAnsi" w:hAnsiTheme="minorHAnsi" w:cstheme="minorHAnsi"/>
          <w:bCs/>
          <w:szCs w:val="22"/>
        </w:rPr>
        <w:t xml:space="preserve"> případech je žádoucí </w:t>
      </w:r>
      <w:r w:rsidR="005E463A" w:rsidRPr="00BD69D9">
        <w:rPr>
          <w:rFonts w:asciiTheme="minorHAnsi" w:hAnsiTheme="minorHAnsi" w:cstheme="minorHAnsi"/>
          <w:bCs/>
          <w:szCs w:val="22"/>
        </w:rPr>
        <w:t xml:space="preserve">uvádět jako podpůrný hovor. </w:t>
      </w:r>
    </w:p>
    <w:p w14:paraId="0C0D013F" w14:textId="7DD60A2D" w:rsidR="00EF6547" w:rsidRPr="00BD69D9" w:rsidRDefault="00E65BCD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Cs/>
          <w:szCs w:val="22"/>
        </w:rPr>
        <w:t>I</w:t>
      </w:r>
      <w:r w:rsidR="005E463A" w:rsidRPr="00BD69D9">
        <w:rPr>
          <w:rFonts w:asciiTheme="minorHAnsi" w:hAnsiTheme="minorHAnsi" w:cstheme="minorHAnsi"/>
          <w:bCs/>
          <w:szCs w:val="22"/>
        </w:rPr>
        <w:t xml:space="preserve">nformace ohledně poskytování podpory jsou potřebné pro metodika, aby poskytování podpory bylo proveditelné v nově vznikajících týmech. Je potřeba přidat dovysvětlení do metodiky. Budou navrhnuty parametry. Model krizové intervence, který je součástí výcviku VIZDOM bude </w:t>
      </w:r>
      <w:r w:rsidR="00E62004" w:rsidRPr="00BD69D9">
        <w:rPr>
          <w:rFonts w:asciiTheme="minorHAnsi" w:hAnsiTheme="minorHAnsi" w:cstheme="minorHAnsi"/>
          <w:bCs/>
          <w:szCs w:val="22"/>
        </w:rPr>
        <w:t xml:space="preserve">doporučen pro nově vznikající týmy. </w:t>
      </w:r>
    </w:p>
    <w:p w14:paraId="60EF7018" w14:textId="77777777" w:rsidR="00EF6547" w:rsidRPr="00BD69D9" w:rsidRDefault="00E62004" w:rsidP="007A31E5">
      <w:pPr>
        <w:pStyle w:val="Prost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 xml:space="preserve">Neuskutečněná intervence </w:t>
      </w:r>
    </w:p>
    <w:p w14:paraId="095D6E49" w14:textId="06023FBC" w:rsidR="00EF6547" w:rsidRPr="00BD69D9" w:rsidRDefault="00E62004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>Intervence, která se neočekávaně neuskuteční. Zadat kategorii neus</w:t>
      </w:r>
      <w:r w:rsidR="00E65BCD">
        <w:rPr>
          <w:rFonts w:asciiTheme="minorHAnsi" w:hAnsiTheme="minorHAnsi" w:cstheme="minorHAnsi"/>
          <w:bCs/>
          <w:szCs w:val="22"/>
        </w:rPr>
        <w:t>kutečněná intervence u klienta/r</w:t>
      </w:r>
      <w:r w:rsidRPr="00BD69D9">
        <w:rPr>
          <w:rFonts w:asciiTheme="minorHAnsi" w:hAnsiTheme="minorHAnsi" w:cstheme="minorHAnsi"/>
          <w:bCs/>
          <w:szCs w:val="22"/>
        </w:rPr>
        <w:t xml:space="preserve">odinného účastníka. Je nezbytné také udat </w:t>
      </w:r>
      <w:r w:rsidRPr="00E65BCD">
        <w:rPr>
          <w:rFonts w:asciiTheme="minorHAnsi" w:hAnsiTheme="minorHAnsi" w:cstheme="minorHAnsi"/>
          <w:bCs/>
          <w:szCs w:val="22"/>
          <w:u w:val="single"/>
        </w:rPr>
        <w:t>čas strávený přípravou a cestou</w:t>
      </w:r>
      <w:r w:rsidRPr="00BD69D9">
        <w:rPr>
          <w:rFonts w:asciiTheme="minorHAnsi" w:hAnsiTheme="minorHAnsi" w:cstheme="minorHAnsi"/>
          <w:bCs/>
          <w:szCs w:val="22"/>
        </w:rPr>
        <w:t xml:space="preserve">. </w:t>
      </w:r>
    </w:p>
    <w:p w14:paraId="0EBAF411" w14:textId="6944B00B" w:rsidR="00EF6547" w:rsidRPr="00BD69D9" w:rsidRDefault="00E62004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Při neúspěšném </w:t>
      </w:r>
      <w:r w:rsidRPr="00E65BCD">
        <w:rPr>
          <w:rFonts w:asciiTheme="minorHAnsi" w:hAnsiTheme="minorHAnsi" w:cstheme="minorHAnsi"/>
          <w:bCs/>
          <w:szCs w:val="22"/>
          <w:u w:val="single"/>
        </w:rPr>
        <w:t>osobním</w:t>
      </w:r>
      <w:r w:rsidRPr="00BD69D9">
        <w:rPr>
          <w:rFonts w:asciiTheme="minorHAnsi" w:hAnsiTheme="minorHAnsi" w:cstheme="minorHAnsi"/>
          <w:bCs/>
          <w:szCs w:val="22"/>
        </w:rPr>
        <w:t xml:space="preserve"> kontaktu –</w:t>
      </w:r>
      <w:r w:rsidR="00E65BCD">
        <w:rPr>
          <w:rFonts w:asciiTheme="minorHAnsi" w:hAnsiTheme="minorHAnsi" w:cstheme="minorHAnsi"/>
          <w:bCs/>
          <w:szCs w:val="22"/>
        </w:rPr>
        <w:t xml:space="preserve"> </w:t>
      </w:r>
      <w:r w:rsidRPr="00E65BCD">
        <w:rPr>
          <w:rFonts w:asciiTheme="minorHAnsi" w:hAnsiTheme="minorHAnsi" w:cstheme="minorHAnsi"/>
          <w:bCs/>
          <w:szCs w:val="22"/>
          <w:u w:val="single"/>
        </w:rPr>
        <w:t>zaznamenat 1 minutu přímé práce</w:t>
      </w:r>
      <w:r w:rsidRPr="00BD69D9">
        <w:rPr>
          <w:rFonts w:asciiTheme="minorHAnsi" w:hAnsiTheme="minorHAnsi" w:cstheme="minorHAnsi"/>
          <w:bCs/>
          <w:szCs w:val="22"/>
        </w:rPr>
        <w:t>, jelikož v </w:t>
      </w:r>
      <w:proofErr w:type="spellStart"/>
      <w:r w:rsidRPr="00BD69D9">
        <w:rPr>
          <w:rFonts w:asciiTheme="minorHAnsi" w:hAnsiTheme="minorHAnsi" w:cstheme="minorHAnsi"/>
          <w:bCs/>
          <w:szCs w:val="22"/>
        </w:rPr>
        <w:t>Highlanderu</w:t>
      </w:r>
      <w:proofErr w:type="spellEnd"/>
      <w:r w:rsidRPr="00BD69D9">
        <w:rPr>
          <w:rFonts w:asciiTheme="minorHAnsi" w:hAnsiTheme="minorHAnsi" w:cstheme="minorHAnsi"/>
          <w:bCs/>
          <w:szCs w:val="22"/>
        </w:rPr>
        <w:t xml:space="preserve"> nelze zadat 0 minut. Dále je nutné uvést čas strávený cestou. </w:t>
      </w:r>
    </w:p>
    <w:p w14:paraId="65AA397C" w14:textId="44D58325" w:rsidR="00E62004" w:rsidRPr="00BD69D9" w:rsidRDefault="00E62004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Při neúspěšném </w:t>
      </w:r>
      <w:r w:rsidRPr="00E65BCD">
        <w:rPr>
          <w:rFonts w:asciiTheme="minorHAnsi" w:hAnsiTheme="minorHAnsi" w:cstheme="minorHAnsi"/>
          <w:bCs/>
          <w:szCs w:val="22"/>
          <w:u w:val="single"/>
        </w:rPr>
        <w:t>telefonním</w:t>
      </w:r>
      <w:r w:rsidRPr="00BD69D9">
        <w:rPr>
          <w:rFonts w:asciiTheme="minorHAnsi" w:hAnsiTheme="minorHAnsi" w:cstheme="minorHAnsi"/>
          <w:bCs/>
          <w:szCs w:val="22"/>
        </w:rPr>
        <w:t xml:space="preserve"> kontaktování –</w:t>
      </w:r>
      <w:r w:rsidR="00E65BCD">
        <w:rPr>
          <w:rFonts w:asciiTheme="minorHAnsi" w:hAnsiTheme="minorHAnsi" w:cstheme="minorHAnsi"/>
          <w:bCs/>
          <w:szCs w:val="22"/>
        </w:rPr>
        <w:t xml:space="preserve"> </w:t>
      </w:r>
      <w:r w:rsidRPr="00E65BCD">
        <w:rPr>
          <w:rFonts w:asciiTheme="minorHAnsi" w:hAnsiTheme="minorHAnsi" w:cstheme="minorHAnsi"/>
          <w:bCs/>
          <w:szCs w:val="22"/>
          <w:u w:val="single"/>
        </w:rPr>
        <w:t>zaznamenat 1 minutu přímé práce</w:t>
      </w:r>
      <w:r w:rsidRPr="00BD69D9">
        <w:rPr>
          <w:rFonts w:asciiTheme="minorHAnsi" w:hAnsiTheme="minorHAnsi" w:cstheme="minorHAnsi"/>
          <w:bCs/>
          <w:szCs w:val="22"/>
        </w:rPr>
        <w:t>, jelikož v </w:t>
      </w:r>
      <w:proofErr w:type="spellStart"/>
      <w:r w:rsidRPr="00BD69D9">
        <w:rPr>
          <w:rFonts w:asciiTheme="minorHAnsi" w:hAnsiTheme="minorHAnsi" w:cstheme="minorHAnsi"/>
          <w:bCs/>
          <w:szCs w:val="22"/>
        </w:rPr>
        <w:t>Highlanderu</w:t>
      </w:r>
      <w:proofErr w:type="spellEnd"/>
      <w:r w:rsidRPr="00BD69D9">
        <w:rPr>
          <w:rFonts w:asciiTheme="minorHAnsi" w:hAnsiTheme="minorHAnsi" w:cstheme="minorHAnsi"/>
          <w:bCs/>
          <w:szCs w:val="22"/>
        </w:rPr>
        <w:t xml:space="preserve"> nelze zadat 0 minut. Dále je nutné uvést čas strávený přípravou. </w:t>
      </w:r>
    </w:p>
    <w:p w14:paraId="01374735" w14:textId="77777777" w:rsidR="00EF6547" w:rsidRPr="00BD69D9" w:rsidRDefault="00E62004" w:rsidP="007A31E5">
      <w:pPr>
        <w:pStyle w:val="Prost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 xml:space="preserve">Kategorizace intervencí </w:t>
      </w:r>
    </w:p>
    <w:p w14:paraId="1C68C975" w14:textId="0E57269C" w:rsidR="00CD7356" w:rsidRPr="00BD69D9" w:rsidRDefault="00CD7356" w:rsidP="00CD7356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>Kategorizace intervencí by mohla být bohatší. Chybí následující kategorie: Konzultace s psychiatrem, doprovod klienta kamkoli (již v řešení), vytváření krizového plánu</w:t>
      </w:r>
      <w:r>
        <w:rPr>
          <w:rFonts w:asciiTheme="minorHAnsi" w:hAnsiTheme="minorHAnsi" w:cstheme="minorHAnsi"/>
          <w:bCs/>
          <w:szCs w:val="22"/>
        </w:rPr>
        <w:t>/individuálního plánu</w:t>
      </w:r>
      <w:r w:rsidRPr="00BD69D9">
        <w:rPr>
          <w:rFonts w:asciiTheme="minorHAnsi" w:hAnsiTheme="minorHAnsi" w:cstheme="minorHAnsi"/>
          <w:bCs/>
          <w:szCs w:val="22"/>
        </w:rPr>
        <w:t xml:space="preserve">. </w:t>
      </w:r>
    </w:p>
    <w:p w14:paraId="3A29ABE5" w14:textId="77777777" w:rsidR="00EF6547" w:rsidRPr="00BD69D9" w:rsidRDefault="007A0B11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>Doprovod klienta může být zadáv</w:t>
      </w:r>
      <w:r w:rsidR="005F4D36" w:rsidRPr="00BD69D9">
        <w:rPr>
          <w:rFonts w:asciiTheme="minorHAnsi" w:hAnsiTheme="minorHAnsi" w:cstheme="minorHAnsi"/>
          <w:bCs/>
          <w:szCs w:val="22"/>
        </w:rPr>
        <w:t>án</w:t>
      </w:r>
      <w:r w:rsidRPr="00BD69D9">
        <w:rPr>
          <w:rFonts w:asciiTheme="minorHAnsi" w:hAnsiTheme="minorHAnsi" w:cstheme="minorHAnsi"/>
          <w:bCs/>
          <w:szCs w:val="22"/>
        </w:rPr>
        <w:t xml:space="preserve"> ve všech případech (např. úřad, sociální poradenství, nácvik atd.) jako asistenční služba.  </w:t>
      </w:r>
    </w:p>
    <w:p w14:paraId="3B52E947" w14:textId="10427390" w:rsidR="00EF6547" w:rsidRPr="00BD69D9" w:rsidRDefault="005F4D36" w:rsidP="007A31E5">
      <w:pPr>
        <w:pStyle w:val="Prost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>Kategorizace intervencí s</w:t>
      </w:r>
      <w:r w:rsidR="00EF6547" w:rsidRPr="00BD69D9">
        <w:rPr>
          <w:rFonts w:asciiTheme="minorHAnsi" w:hAnsiTheme="minorHAnsi" w:cstheme="minorHAnsi"/>
          <w:b/>
          <w:szCs w:val="22"/>
        </w:rPr>
        <w:t> </w:t>
      </w:r>
      <w:r w:rsidRPr="00BD69D9">
        <w:rPr>
          <w:rFonts w:asciiTheme="minorHAnsi" w:hAnsiTheme="minorHAnsi" w:cstheme="minorHAnsi"/>
          <w:b/>
          <w:szCs w:val="22"/>
        </w:rPr>
        <w:t>klientem</w:t>
      </w:r>
    </w:p>
    <w:p w14:paraId="3203E005" w14:textId="77777777" w:rsidR="00EF6547" w:rsidRPr="00BD69D9" w:rsidRDefault="00CF2689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>Následující jsou kategorizace intervencí s klientem: 1. informování o EI službě, 2. dojednávání schůzky, 3. mapování situace klienta, 4. psychoterapie, 5. krizová intervence, 6. sociální poradenství</w:t>
      </w:r>
      <w:r w:rsidR="005F4D36" w:rsidRPr="00BD69D9">
        <w:rPr>
          <w:rFonts w:asciiTheme="minorHAnsi" w:hAnsiTheme="minorHAnsi" w:cstheme="minorHAnsi"/>
          <w:bCs/>
          <w:szCs w:val="22"/>
        </w:rPr>
        <w:t xml:space="preserve"> - </w:t>
      </w:r>
      <w:r w:rsidR="005F4D36" w:rsidRPr="00BD69D9">
        <w:rPr>
          <w:rFonts w:asciiTheme="minorHAnsi" w:hAnsiTheme="minorHAnsi" w:cstheme="minorHAnsi"/>
          <w:szCs w:val="22"/>
        </w:rPr>
        <w:t>intervence zaměřená na sociální oblast, například poradenství v oblasti možností invalidního důchodu, podpory v nezaměstnanosti, příspěvek na bydlení, hledání bydlení, hledání volnočasových aktivit, aj. (</w:t>
      </w:r>
      <w:bookmarkStart w:id="0" w:name="_Hlk65842975"/>
      <w:r w:rsidR="005F4D36" w:rsidRPr="00BD69D9">
        <w:rPr>
          <w:rFonts w:asciiTheme="minorHAnsi" w:hAnsiTheme="minorHAnsi" w:cstheme="minorHAnsi"/>
          <w:szCs w:val="22"/>
        </w:rPr>
        <w:t xml:space="preserve">může být </w:t>
      </w:r>
      <w:r w:rsidR="008B5B5D" w:rsidRPr="00BD69D9">
        <w:rPr>
          <w:rFonts w:asciiTheme="minorHAnsi" w:hAnsiTheme="minorHAnsi" w:cstheme="minorHAnsi"/>
          <w:szCs w:val="22"/>
        </w:rPr>
        <w:t>prováděno sociálním pracovníkem či jiným relevantním oborem</w:t>
      </w:r>
      <w:bookmarkEnd w:id="0"/>
      <w:r w:rsidR="008B5B5D" w:rsidRPr="00BD69D9">
        <w:rPr>
          <w:rFonts w:asciiTheme="minorHAnsi" w:hAnsiTheme="minorHAnsi" w:cstheme="minorHAnsi"/>
          <w:szCs w:val="22"/>
        </w:rPr>
        <w:t>)</w:t>
      </w:r>
      <w:r w:rsidRPr="00BD69D9">
        <w:rPr>
          <w:rFonts w:asciiTheme="minorHAnsi" w:hAnsiTheme="minorHAnsi" w:cstheme="minorHAnsi"/>
          <w:bCs/>
          <w:szCs w:val="22"/>
        </w:rPr>
        <w:t xml:space="preserve">, 7. pracovní poradenství (IPS), 8. edukace, 9. podpůrný hovor, 10. diagnostika, screening, vyplňování výzkumných nástrojů, 11. doporučení dalších služeb, 12. neuskutečněná intervence. </w:t>
      </w:r>
    </w:p>
    <w:p w14:paraId="6CF7C82E" w14:textId="4DFC6017" w:rsidR="00EF6547" w:rsidRPr="00BD69D9" w:rsidRDefault="008B5B5D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>Další součástí by mohlo být</w:t>
      </w:r>
      <w:r w:rsidR="00523424">
        <w:rPr>
          <w:rFonts w:asciiTheme="minorHAnsi" w:hAnsiTheme="minorHAnsi" w:cstheme="minorHAnsi"/>
          <w:bCs/>
          <w:szCs w:val="22"/>
        </w:rPr>
        <w:t xml:space="preserve"> (do budoucna)</w:t>
      </w:r>
      <w:r w:rsidRPr="00BD69D9">
        <w:rPr>
          <w:rFonts w:asciiTheme="minorHAnsi" w:hAnsiTheme="minorHAnsi" w:cstheme="minorHAnsi"/>
          <w:bCs/>
          <w:szCs w:val="22"/>
        </w:rPr>
        <w:t xml:space="preserve"> tzv. individuální plánování, v sociálních službách povinnost. V případě EI je to jednoduché, stabilizovat stav a předejít hospitalizaci. </w:t>
      </w:r>
    </w:p>
    <w:p w14:paraId="0571F206" w14:textId="77777777" w:rsidR="00CD7356" w:rsidRPr="00CD7356" w:rsidRDefault="008B5B5D" w:rsidP="00CD7356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523424">
        <w:rPr>
          <w:rFonts w:asciiTheme="minorHAnsi" w:hAnsiTheme="minorHAnsi" w:cstheme="minorHAnsi"/>
          <w:b/>
          <w:szCs w:val="22"/>
        </w:rPr>
        <w:t xml:space="preserve">Podpůrný </w:t>
      </w:r>
      <w:proofErr w:type="gramStart"/>
      <w:r w:rsidRPr="00523424">
        <w:rPr>
          <w:rFonts w:asciiTheme="minorHAnsi" w:hAnsiTheme="minorHAnsi" w:cstheme="minorHAnsi"/>
          <w:b/>
          <w:szCs w:val="22"/>
        </w:rPr>
        <w:t>hovor</w:t>
      </w:r>
      <w:r w:rsidRPr="00BD69D9">
        <w:rPr>
          <w:rFonts w:asciiTheme="minorHAnsi" w:hAnsiTheme="minorHAnsi" w:cstheme="minorHAnsi"/>
          <w:bCs/>
          <w:szCs w:val="22"/>
        </w:rPr>
        <w:t xml:space="preserve"> - </w:t>
      </w:r>
      <w:r w:rsidRPr="00BD69D9">
        <w:rPr>
          <w:rFonts w:asciiTheme="minorHAnsi" w:hAnsiTheme="minorHAnsi" w:cstheme="minorHAnsi"/>
          <w:szCs w:val="22"/>
        </w:rPr>
        <w:t>obecná</w:t>
      </w:r>
      <w:proofErr w:type="gramEnd"/>
      <w:r w:rsidRPr="00BD69D9">
        <w:rPr>
          <w:rFonts w:asciiTheme="minorHAnsi" w:hAnsiTheme="minorHAnsi" w:cstheme="minorHAnsi"/>
          <w:szCs w:val="22"/>
        </w:rPr>
        <w:t xml:space="preserve"> podpora klienta v jeho silných stránkách, zaměření na zotavení. Jde o hovor, který nelze jednoznačně zahrnout do jiných kategorií psychoterapie, krizová intervence, edukace aj.</w:t>
      </w:r>
      <w:r w:rsidR="00CD7356" w:rsidRPr="00CD7356">
        <w:rPr>
          <w:rFonts w:asciiTheme="minorHAnsi" w:hAnsiTheme="minorHAnsi" w:cstheme="minorHAnsi"/>
          <w:szCs w:val="22"/>
        </w:rPr>
        <w:t xml:space="preserve"> </w:t>
      </w:r>
    </w:p>
    <w:p w14:paraId="54732F83" w14:textId="309CABA7" w:rsidR="00CD7356" w:rsidRPr="00BD69D9" w:rsidRDefault="00CD7356" w:rsidP="00CD7356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523424">
        <w:rPr>
          <w:rFonts w:asciiTheme="minorHAnsi" w:hAnsiTheme="minorHAnsi" w:cstheme="minorHAnsi"/>
          <w:b/>
          <w:bCs/>
          <w:szCs w:val="22"/>
        </w:rPr>
        <w:t>Psychoterapie</w:t>
      </w:r>
      <w:r>
        <w:rPr>
          <w:rFonts w:asciiTheme="minorHAnsi" w:hAnsiTheme="minorHAnsi" w:cstheme="minorHAnsi"/>
          <w:szCs w:val="22"/>
        </w:rPr>
        <w:t xml:space="preserve">: </w:t>
      </w:r>
      <w:r w:rsidRPr="00BD69D9">
        <w:rPr>
          <w:rFonts w:asciiTheme="minorHAnsi" w:hAnsiTheme="minorHAnsi" w:cstheme="minorHAnsi"/>
          <w:szCs w:val="22"/>
        </w:rPr>
        <w:t xml:space="preserve">Systematická dlouhodobá práce s klientem, která probíhá podle vodítek typických pro konkrétní psychoterapeutický směr, provádí ho pracovník, který k tomu má kompetence, typicky má alespoň započatý psychoterapeutický výcvik. </w:t>
      </w:r>
    </w:p>
    <w:p w14:paraId="39BD5F2B" w14:textId="77777777" w:rsidR="00EF6547" w:rsidRPr="00BD69D9" w:rsidRDefault="00EF6547" w:rsidP="007A31E5">
      <w:pPr>
        <w:pStyle w:val="Prost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>Kategorizace intervencí v zájmu klienta</w:t>
      </w:r>
    </w:p>
    <w:p w14:paraId="6EA9C633" w14:textId="6D0025F7" w:rsidR="00EF6547" w:rsidRPr="00BD69D9" w:rsidRDefault="00844E5B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Následující jsou kategorizace intervencí v zájmu klienta: 1. Komunikace o potencionálním klientovi s jinou službou (např. s lékařem), 2. Předávací schůzka s jinou službou. </w:t>
      </w:r>
    </w:p>
    <w:p w14:paraId="0DAAB1C7" w14:textId="5E726DFE" w:rsidR="00BD69D9" w:rsidRPr="007D1663" w:rsidRDefault="008B5B5D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Komunikace o potenciálním klientovi – doporučeno vymazat potenciální. </w:t>
      </w:r>
    </w:p>
    <w:p w14:paraId="5157F618" w14:textId="444F6E67" w:rsidR="00EF6547" w:rsidRPr="00BD69D9" w:rsidRDefault="00EF6547" w:rsidP="007A31E5">
      <w:pPr>
        <w:pStyle w:val="Prost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>Kategorizace intervencí s RP</w:t>
      </w:r>
    </w:p>
    <w:p w14:paraId="32D54E9E" w14:textId="16C4EE33" w:rsidR="00CF2689" w:rsidRPr="00BD69D9" w:rsidRDefault="00844E5B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Následující jsou kategorizace intervencí s RP: 1. informace o EI službě, 2. dojednávání schůzky, 3. mapování situace v rodině, 4. psychoterapie, 5. krizová intervence, 6. sociální poradenství, 7. edukace, 8. podpůrný hovor, 9. neuskutečněná intervence. </w:t>
      </w:r>
    </w:p>
    <w:p w14:paraId="7D7513E4" w14:textId="77777777" w:rsidR="008B65B3" w:rsidRPr="00BD69D9" w:rsidRDefault="00EF6547" w:rsidP="007A31E5">
      <w:pPr>
        <w:pStyle w:val="Prost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>Kategorizace intervencí v zájmu RP</w:t>
      </w:r>
    </w:p>
    <w:p w14:paraId="0786D62B" w14:textId="77777777" w:rsidR="008B65B3" w:rsidRPr="00BD69D9" w:rsidRDefault="00524970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Následující jsou kategorizace intervencí v zájmu RP: 1. komunikace o rodinném příslušníkovi s jinou službou (např. s lékařem), 2. Předávací schůzka s jinou službou. </w:t>
      </w:r>
    </w:p>
    <w:p w14:paraId="3B1D1255" w14:textId="77777777" w:rsidR="00FD4B79" w:rsidRPr="00FD4B79" w:rsidRDefault="00FD4B79" w:rsidP="00FD4B79">
      <w:pPr>
        <w:pStyle w:val="Prosttext"/>
        <w:numPr>
          <w:ilvl w:val="0"/>
          <w:numId w:val="13"/>
        </w:numPr>
        <w:jc w:val="both"/>
        <w:rPr>
          <w:rFonts w:asciiTheme="minorHAnsi" w:hAnsiTheme="minorHAnsi" w:cstheme="minorHAnsi"/>
          <w:b/>
          <w:szCs w:val="22"/>
        </w:rPr>
      </w:pPr>
      <w:r w:rsidRPr="00FD4B79">
        <w:rPr>
          <w:rFonts w:asciiTheme="minorHAnsi" w:hAnsiTheme="minorHAnsi" w:cstheme="minorHAnsi"/>
          <w:b/>
          <w:szCs w:val="22"/>
        </w:rPr>
        <w:t>K</w:t>
      </w:r>
      <w:r w:rsidR="00524970" w:rsidRPr="00FD4B79">
        <w:rPr>
          <w:rFonts w:asciiTheme="minorHAnsi" w:hAnsiTheme="minorHAnsi" w:cstheme="minorHAnsi"/>
          <w:b/>
          <w:szCs w:val="22"/>
        </w:rPr>
        <w:t>ategorizace intervencí – detekční opatření</w:t>
      </w:r>
    </w:p>
    <w:p w14:paraId="1CE9C94D" w14:textId="041BD73E" w:rsidR="008B65B3" w:rsidRPr="00BD69D9" w:rsidRDefault="00524970" w:rsidP="00FD4B79">
      <w:pPr>
        <w:pStyle w:val="Prosttext"/>
        <w:numPr>
          <w:ilvl w:val="1"/>
          <w:numId w:val="13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t xml:space="preserve">1. Dojednávání schůzky, 2. Informativní schůzka/prezentace, 3. workshop, 4. jednání o konkrétním zájemci o službu, 5. distribuce letáků, 6. neuskutečněné intervence. </w:t>
      </w:r>
    </w:p>
    <w:p w14:paraId="00D99A3D" w14:textId="4772DF35" w:rsidR="00E62004" w:rsidRPr="00BD69D9" w:rsidRDefault="008B5B5D" w:rsidP="007A31E5">
      <w:pPr>
        <w:pStyle w:val="Prosttext"/>
        <w:numPr>
          <w:ilvl w:val="2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Cs/>
          <w:szCs w:val="22"/>
        </w:rPr>
        <w:lastRenderedPageBreak/>
        <w:t xml:space="preserve">Přípravu workshopů lze zařadit pod dojednávání schůzky. </w:t>
      </w:r>
    </w:p>
    <w:p w14:paraId="595E293F" w14:textId="633D101F" w:rsidR="00E62004" w:rsidRPr="00BD69D9" w:rsidRDefault="008B65B3" w:rsidP="007A31E5">
      <w:pPr>
        <w:pStyle w:val="Prosttext"/>
        <w:numPr>
          <w:ilvl w:val="0"/>
          <w:numId w:val="12"/>
        </w:numPr>
        <w:jc w:val="both"/>
        <w:rPr>
          <w:rFonts w:asciiTheme="minorHAnsi" w:hAnsiTheme="minorHAnsi" w:cstheme="minorHAnsi"/>
          <w:b/>
          <w:szCs w:val="22"/>
        </w:rPr>
      </w:pPr>
      <w:r w:rsidRPr="00BD69D9">
        <w:rPr>
          <w:rFonts w:asciiTheme="minorHAnsi" w:hAnsiTheme="minorHAnsi" w:cstheme="minorHAnsi"/>
          <w:b/>
          <w:szCs w:val="22"/>
        </w:rPr>
        <w:t xml:space="preserve">PR plán </w:t>
      </w:r>
    </w:p>
    <w:p w14:paraId="38A05240" w14:textId="478FC1F7" w:rsidR="00216949" w:rsidRPr="00BD69D9" w:rsidRDefault="00216949" w:rsidP="007A31E5">
      <w:pPr>
        <w:pStyle w:val="Prosttext"/>
        <w:numPr>
          <w:ilvl w:val="1"/>
          <w:numId w:val="12"/>
        </w:numPr>
        <w:jc w:val="both"/>
        <w:rPr>
          <w:rFonts w:asciiTheme="minorHAnsi" w:hAnsiTheme="minorHAnsi" w:cstheme="minorHAnsi"/>
          <w:bCs/>
          <w:szCs w:val="22"/>
          <w:u w:val="single"/>
        </w:rPr>
      </w:pPr>
      <w:r w:rsidRPr="00BD69D9">
        <w:rPr>
          <w:rFonts w:asciiTheme="minorHAnsi" w:hAnsiTheme="minorHAnsi" w:cstheme="minorHAnsi"/>
          <w:bCs/>
          <w:szCs w:val="22"/>
          <w:u w:val="single"/>
        </w:rPr>
        <w:t>Online</w:t>
      </w:r>
    </w:p>
    <w:p w14:paraId="3D0476EE" w14:textId="618D04D1" w:rsidR="00216949" w:rsidRPr="00BD69D9" w:rsidRDefault="00216949" w:rsidP="007A31E5">
      <w:pPr>
        <w:pStyle w:val="Odstavecseseznamem"/>
        <w:numPr>
          <w:ilvl w:val="1"/>
          <w:numId w:val="12"/>
        </w:numPr>
        <w:suppressAutoHyphens w:val="0"/>
        <w:spacing w:before="0" w:after="160" w:line="256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BD69D9">
        <w:rPr>
          <w:rFonts w:asciiTheme="minorHAnsi" w:hAnsiTheme="minorHAnsi" w:cstheme="minorHAnsi"/>
          <w:sz w:val="22"/>
          <w:szCs w:val="22"/>
        </w:rPr>
        <w:t xml:space="preserve">Vytvoření cílené reklamy pomocí Google </w:t>
      </w:r>
      <w:proofErr w:type="spellStart"/>
      <w:r w:rsidRPr="00BD69D9">
        <w:rPr>
          <w:rFonts w:asciiTheme="minorHAnsi" w:hAnsiTheme="minorHAnsi" w:cstheme="minorHAnsi"/>
          <w:sz w:val="22"/>
          <w:szCs w:val="22"/>
        </w:rPr>
        <w:t>ads</w:t>
      </w:r>
      <w:proofErr w:type="spellEnd"/>
      <w:r w:rsidRPr="00BD69D9">
        <w:rPr>
          <w:rFonts w:asciiTheme="minorHAnsi" w:hAnsiTheme="minorHAnsi" w:cstheme="minorHAnsi"/>
          <w:sz w:val="22"/>
          <w:szCs w:val="22"/>
        </w:rPr>
        <w:t xml:space="preserve">, reklamy na sociálních sítích. Nastavení cílené reklamy, snažit se cílit na lidi, kteří mají duševní onemocnění. Bylo by dobré navázat spolupráci s organizacemi v oblasti duševního zdraví. Inzerování služeb na FB. Sociální sítě – dobré využívat, </w:t>
      </w:r>
      <w:r w:rsidR="00CD7356">
        <w:rPr>
          <w:rFonts w:asciiTheme="minorHAnsi" w:hAnsiTheme="minorHAnsi" w:cstheme="minorHAnsi"/>
          <w:sz w:val="22"/>
          <w:szCs w:val="22"/>
        </w:rPr>
        <w:t>ne</w:t>
      </w:r>
      <w:r w:rsidRPr="00BD69D9">
        <w:rPr>
          <w:rFonts w:asciiTheme="minorHAnsi" w:hAnsiTheme="minorHAnsi" w:cstheme="minorHAnsi"/>
          <w:sz w:val="22"/>
          <w:szCs w:val="22"/>
        </w:rPr>
        <w:t xml:space="preserve">máme </w:t>
      </w:r>
      <w:r w:rsidR="00CD7356">
        <w:rPr>
          <w:rFonts w:asciiTheme="minorHAnsi" w:hAnsiTheme="minorHAnsi" w:cstheme="minorHAnsi"/>
          <w:sz w:val="22"/>
          <w:szCs w:val="22"/>
        </w:rPr>
        <w:t>dostatečnou kapacitu na správu vlastních profilů/stránek</w:t>
      </w:r>
      <w:r w:rsidRPr="00BD69D9">
        <w:rPr>
          <w:rFonts w:asciiTheme="minorHAnsi" w:hAnsiTheme="minorHAnsi" w:cstheme="minorHAnsi"/>
          <w:sz w:val="22"/>
          <w:szCs w:val="22"/>
        </w:rPr>
        <w:t xml:space="preserve">. </w:t>
      </w:r>
      <w:r w:rsidR="00CD7356">
        <w:rPr>
          <w:rFonts w:asciiTheme="minorHAnsi" w:hAnsiTheme="minorHAnsi" w:cstheme="minorHAnsi"/>
          <w:sz w:val="22"/>
          <w:szCs w:val="22"/>
        </w:rPr>
        <w:t>PR specialista prokonzultuje s jednotlivými</w:t>
      </w:r>
      <w:r w:rsidRPr="00BD69D9">
        <w:rPr>
          <w:rFonts w:asciiTheme="minorHAnsi" w:hAnsiTheme="minorHAnsi" w:cstheme="minorHAnsi"/>
          <w:sz w:val="22"/>
          <w:szCs w:val="22"/>
        </w:rPr>
        <w:t xml:space="preserve"> týmy. Nějaká vůle by byla, ale chybí kapacita. </w:t>
      </w:r>
      <w:r w:rsidR="000D0070">
        <w:rPr>
          <w:rFonts w:asciiTheme="minorHAnsi" w:hAnsiTheme="minorHAnsi" w:cstheme="minorHAnsi"/>
          <w:sz w:val="22"/>
          <w:szCs w:val="22"/>
        </w:rPr>
        <w:t>Možnost přidávat příspěvky na již existující fóra (zejm. regionální stránky).</w:t>
      </w:r>
      <w:r w:rsidR="000D0070" w:rsidRPr="00BD69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77E67A" w14:textId="79FEAD66" w:rsidR="00216949" w:rsidRPr="00BD69D9" w:rsidRDefault="00216949" w:rsidP="007A31E5">
      <w:pPr>
        <w:pStyle w:val="Odstavecseseznamem"/>
        <w:numPr>
          <w:ilvl w:val="1"/>
          <w:numId w:val="12"/>
        </w:numPr>
        <w:suppressAutoHyphens w:val="0"/>
        <w:spacing w:before="0" w:after="160" w:line="256" w:lineRule="auto"/>
        <w:rPr>
          <w:rFonts w:asciiTheme="minorHAnsi" w:eastAsiaTheme="minorHAnsi" w:hAnsiTheme="minorHAnsi" w:cstheme="minorHAnsi"/>
          <w:color w:val="auto"/>
          <w:sz w:val="22"/>
          <w:szCs w:val="22"/>
          <w:lang w:eastAsia="en-US" w:bidi="ar-SA"/>
        </w:rPr>
      </w:pPr>
      <w:r w:rsidRPr="00BD69D9">
        <w:rPr>
          <w:rFonts w:asciiTheme="minorHAnsi" w:hAnsiTheme="minorHAnsi" w:cstheme="minorHAnsi"/>
          <w:sz w:val="22"/>
          <w:szCs w:val="22"/>
        </w:rPr>
        <w:t xml:space="preserve">Blansko – Práh již něco rozjíždí. Web: </w:t>
      </w:r>
      <w:hyperlink r:id="rId6" w:history="1">
        <w:r w:rsidRPr="00BD69D9">
          <w:rPr>
            <w:rStyle w:val="Hypertextovodkaz"/>
            <w:rFonts w:asciiTheme="minorHAnsi" w:hAnsiTheme="minorHAnsi" w:cstheme="minorHAnsi"/>
            <w:sz w:val="22"/>
            <w:szCs w:val="22"/>
          </w:rPr>
          <w:t>https://nejsemcvok.cz/</w:t>
        </w:r>
      </w:hyperlink>
      <w:r w:rsidRPr="00BD69D9">
        <w:rPr>
          <w:rFonts w:asciiTheme="minorHAnsi" w:hAnsiTheme="minorHAnsi" w:cstheme="minorHAnsi"/>
          <w:sz w:val="22"/>
          <w:szCs w:val="22"/>
        </w:rPr>
        <w:t xml:space="preserve"> (může být použit jako podnět, možnost propojení)</w:t>
      </w:r>
    </w:p>
    <w:p w14:paraId="67A2F542" w14:textId="77777777" w:rsidR="00216949" w:rsidRPr="00BD69D9" w:rsidRDefault="00216949" w:rsidP="007A31E5">
      <w:pPr>
        <w:pStyle w:val="Odstavecseseznamem"/>
        <w:numPr>
          <w:ilvl w:val="1"/>
          <w:numId w:val="12"/>
        </w:numPr>
        <w:suppressAutoHyphens w:val="0"/>
        <w:spacing w:before="0" w:after="160" w:line="256" w:lineRule="auto"/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 w:bidi="ar-SA"/>
        </w:rPr>
      </w:pPr>
      <w:proofErr w:type="spellStart"/>
      <w:r w:rsidRPr="00BD69D9"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 w:bidi="ar-SA"/>
        </w:rPr>
        <w:t>Offline</w:t>
      </w:r>
      <w:proofErr w:type="spellEnd"/>
    </w:p>
    <w:p w14:paraId="3FE123B8" w14:textId="3A07B521" w:rsidR="00216949" w:rsidRPr="00BD69D9" w:rsidRDefault="00216949" w:rsidP="007A31E5">
      <w:pPr>
        <w:pStyle w:val="Odstavecseseznamem"/>
        <w:numPr>
          <w:ilvl w:val="1"/>
          <w:numId w:val="12"/>
        </w:numPr>
        <w:suppressAutoHyphens w:val="0"/>
        <w:spacing w:before="0" w:after="160" w:line="256" w:lineRule="auto"/>
        <w:rPr>
          <w:rFonts w:asciiTheme="minorHAnsi" w:eastAsiaTheme="minorHAnsi" w:hAnsiTheme="minorHAnsi" w:cstheme="minorHAnsi"/>
          <w:color w:val="auto"/>
          <w:sz w:val="22"/>
          <w:szCs w:val="22"/>
          <w:u w:val="single"/>
          <w:lang w:eastAsia="en-US" w:bidi="ar-SA"/>
        </w:rPr>
      </w:pPr>
      <w:r w:rsidRPr="00BD69D9">
        <w:rPr>
          <w:rFonts w:asciiTheme="minorHAnsi" w:hAnsiTheme="minorHAnsi" w:cstheme="minorHAnsi"/>
          <w:sz w:val="22"/>
          <w:szCs w:val="22"/>
        </w:rPr>
        <w:t>Letáková propagace a tvorba plakátů</w:t>
      </w:r>
    </w:p>
    <w:p w14:paraId="03ADCEBB" w14:textId="77777777" w:rsidR="00A30481" w:rsidRPr="00BD69D9" w:rsidRDefault="00216949" w:rsidP="007A31E5">
      <w:pPr>
        <w:pStyle w:val="Odstavecseseznamem"/>
        <w:numPr>
          <w:ilvl w:val="1"/>
          <w:numId w:val="12"/>
        </w:numPr>
        <w:suppressAutoHyphens w:val="0"/>
        <w:spacing w:before="0" w:after="160" w:line="256" w:lineRule="auto"/>
        <w:rPr>
          <w:rFonts w:asciiTheme="minorHAnsi" w:hAnsiTheme="minorHAnsi" w:cstheme="minorHAnsi"/>
          <w:sz w:val="22"/>
          <w:szCs w:val="22"/>
        </w:rPr>
      </w:pPr>
      <w:r w:rsidRPr="00BD69D9">
        <w:rPr>
          <w:rFonts w:asciiTheme="minorHAnsi" w:hAnsiTheme="minorHAnsi" w:cstheme="minorHAnsi"/>
          <w:sz w:val="22"/>
          <w:szCs w:val="22"/>
        </w:rPr>
        <w:t xml:space="preserve">Možnost spolupráce se stakeholdery  - lékaři, CDZ, úřady atd. </w:t>
      </w:r>
    </w:p>
    <w:p w14:paraId="1DD872B1" w14:textId="37DDAB20" w:rsidR="00216949" w:rsidRPr="00BD69D9" w:rsidRDefault="00A30481" w:rsidP="007A31E5">
      <w:pPr>
        <w:pStyle w:val="Odstavecseseznamem"/>
        <w:numPr>
          <w:ilvl w:val="2"/>
          <w:numId w:val="12"/>
        </w:numPr>
        <w:suppressAutoHyphens w:val="0"/>
        <w:spacing w:before="0" w:after="160" w:line="256" w:lineRule="auto"/>
        <w:rPr>
          <w:rFonts w:asciiTheme="minorHAnsi" w:hAnsiTheme="minorHAnsi" w:cstheme="minorHAnsi"/>
          <w:sz w:val="22"/>
          <w:szCs w:val="22"/>
        </w:rPr>
      </w:pPr>
      <w:r w:rsidRPr="00BD69D9">
        <w:rPr>
          <w:rFonts w:asciiTheme="minorHAnsi" w:hAnsiTheme="minorHAnsi" w:cstheme="minorHAnsi"/>
          <w:sz w:val="22"/>
          <w:szCs w:val="22"/>
        </w:rPr>
        <w:t>Letáky - těžší distribuovat u lékařů. Efekt plakátů – aby upozornil na leták. Zbývá hodně dalšího prostoru – knihovny, školy atd. Mnoho lidí by mohlo být k tomu otevřeno.</w:t>
      </w:r>
    </w:p>
    <w:p w14:paraId="5ABEA1AB" w14:textId="77777777" w:rsidR="00216949" w:rsidRPr="00BD69D9" w:rsidRDefault="00216949" w:rsidP="007A31E5">
      <w:pPr>
        <w:pStyle w:val="Odstavecseseznamem"/>
        <w:numPr>
          <w:ilvl w:val="1"/>
          <w:numId w:val="12"/>
        </w:numPr>
        <w:suppressAutoHyphens w:val="0"/>
        <w:spacing w:before="0" w:after="160" w:line="256" w:lineRule="auto"/>
        <w:rPr>
          <w:rFonts w:asciiTheme="minorHAnsi" w:hAnsiTheme="minorHAnsi" w:cstheme="minorHAnsi"/>
          <w:sz w:val="22"/>
          <w:szCs w:val="22"/>
        </w:rPr>
      </w:pPr>
      <w:r w:rsidRPr="00BD69D9">
        <w:rPr>
          <w:rFonts w:asciiTheme="minorHAnsi" w:hAnsiTheme="minorHAnsi" w:cstheme="minorHAnsi"/>
          <w:sz w:val="22"/>
          <w:szCs w:val="22"/>
        </w:rPr>
        <w:t xml:space="preserve">Publikace v regionálních listech. Rozšiřovat povědomí o VIZDOMU. </w:t>
      </w:r>
    </w:p>
    <w:p w14:paraId="72A83DE3" w14:textId="77777777" w:rsidR="00216949" w:rsidRPr="00BD69D9" w:rsidRDefault="00216949" w:rsidP="007A31E5">
      <w:pPr>
        <w:pStyle w:val="Odstavecseseznamem"/>
        <w:numPr>
          <w:ilvl w:val="1"/>
          <w:numId w:val="12"/>
        </w:numPr>
        <w:suppressAutoHyphens w:val="0"/>
        <w:spacing w:before="0" w:after="160" w:line="256" w:lineRule="auto"/>
        <w:rPr>
          <w:rFonts w:asciiTheme="minorHAnsi" w:hAnsiTheme="minorHAnsi" w:cstheme="minorHAnsi"/>
          <w:sz w:val="22"/>
          <w:szCs w:val="22"/>
        </w:rPr>
      </w:pPr>
      <w:r w:rsidRPr="00BD69D9">
        <w:rPr>
          <w:rFonts w:asciiTheme="minorHAnsi" w:hAnsiTheme="minorHAnsi" w:cstheme="minorHAnsi"/>
          <w:sz w:val="22"/>
          <w:szCs w:val="22"/>
        </w:rPr>
        <w:t xml:space="preserve">Tisková zpráva, autorizace je potřebná. </w:t>
      </w:r>
    </w:p>
    <w:p w14:paraId="6C90E978" w14:textId="77777777" w:rsidR="00216949" w:rsidRPr="00BD69D9" w:rsidRDefault="00216949" w:rsidP="007A31E5">
      <w:pPr>
        <w:pStyle w:val="Odstavecseseznamem"/>
        <w:numPr>
          <w:ilvl w:val="1"/>
          <w:numId w:val="12"/>
        </w:numPr>
        <w:suppressAutoHyphens w:val="0"/>
        <w:spacing w:before="0" w:after="160" w:line="256" w:lineRule="auto"/>
        <w:rPr>
          <w:rFonts w:asciiTheme="minorHAnsi" w:hAnsiTheme="minorHAnsi" w:cstheme="minorHAnsi"/>
          <w:sz w:val="22"/>
          <w:szCs w:val="22"/>
        </w:rPr>
      </w:pPr>
      <w:r w:rsidRPr="00BD69D9">
        <w:rPr>
          <w:rFonts w:asciiTheme="minorHAnsi" w:hAnsiTheme="minorHAnsi" w:cstheme="minorHAnsi"/>
          <w:sz w:val="22"/>
          <w:szCs w:val="22"/>
        </w:rPr>
        <w:t xml:space="preserve">Až se lidé začnou scházet, na festivalech atd., je potřeba udělat propagaci v rámci prezentací. </w:t>
      </w:r>
    </w:p>
    <w:p w14:paraId="28DE401A" w14:textId="24102E43" w:rsidR="00A30481" w:rsidRPr="00BD69D9" w:rsidRDefault="00216949" w:rsidP="007A31E5">
      <w:pPr>
        <w:pStyle w:val="Odstavecseseznamem"/>
        <w:numPr>
          <w:ilvl w:val="1"/>
          <w:numId w:val="12"/>
        </w:numPr>
        <w:suppressAutoHyphens w:val="0"/>
        <w:spacing w:before="0" w:after="160" w:line="256" w:lineRule="auto"/>
        <w:rPr>
          <w:rFonts w:asciiTheme="minorHAnsi" w:hAnsiTheme="minorHAnsi" w:cstheme="minorHAnsi"/>
          <w:sz w:val="22"/>
          <w:szCs w:val="22"/>
        </w:rPr>
      </w:pPr>
      <w:r w:rsidRPr="00BD69D9">
        <w:rPr>
          <w:rFonts w:asciiTheme="minorHAnsi" w:hAnsiTheme="minorHAnsi" w:cstheme="minorHAnsi"/>
          <w:sz w:val="22"/>
          <w:szCs w:val="22"/>
        </w:rPr>
        <w:t>Týmy – vhodné informovat ohledně akcí, publikací na duševní zd</w:t>
      </w:r>
      <w:r w:rsidR="000D0070">
        <w:rPr>
          <w:rFonts w:asciiTheme="minorHAnsi" w:hAnsiTheme="minorHAnsi" w:cstheme="minorHAnsi"/>
          <w:sz w:val="22"/>
          <w:szCs w:val="22"/>
        </w:rPr>
        <w:t>raví atd. V Plzni by bylo vhodné napojení na propagaci</w:t>
      </w:r>
      <w:r w:rsidRPr="00BD69D9">
        <w:rPr>
          <w:rFonts w:asciiTheme="minorHAnsi" w:hAnsiTheme="minorHAnsi" w:cstheme="minorHAnsi"/>
          <w:sz w:val="22"/>
          <w:szCs w:val="22"/>
        </w:rPr>
        <w:t xml:space="preserve"> CDZ. Od příštího roku budou </w:t>
      </w:r>
      <w:proofErr w:type="spellStart"/>
      <w:r w:rsidRPr="00BD69D9">
        <w:rPr>
          <w:rFonts w:asciiTheme="minorHAnsi" w:hAnsiTheme="minorHAnsi" w:cstheme="minorHAnsi"/>
          <w:sz w:val="22"/>
          <w:szCs w:val="22"/>
        </w:rPr>
        <w:t>subtýmem</w:t>
      </w:r>
      <w:proofErr w:type="spellEnd"/>
      <w:r w:rsidRPr="00BD69D9">
        <w:rPr>
          <w:rFonts w:asciiTheme="minorHAnsi" w:hAnsiTheme="minorHAnsi" w:cstheme="minorHAnsi"/>
          <w:sz w:val="22"/>
          <w:szCs w:val="22"/>
        </w:rPr>
        <w:t xml:space="preserve"> CDZ. Pokud mají </w:t>
      </w:r>
      <w:proofErr w:type="spellStart"/>
      <w:r w:rsidRPr="00BD69D9">
        <w:rPr>
          <w:rFonts w:asciiTheme="minorHAnsi" w:hAnsiTheme="minorHAnsi" w:cstheme="minorHAnsi"/>
          <w:sz w:val="22"/>
          <w:szCs w:val="22"/>
        </w:rPr>
        <w:t>info</w:t>
      </w:r>
      <w:proofErr w:type="spellEnd"/>
      <w:r w:rsidRPr="00BD69D9">
        <w:rPr>
          <w:rFonts w:asciiTheme="minorHAnsi" w:hAnsiTheme="minorHAnsi" w:cstheme="minorHAnsi"/>
          <w:sz w:val="22"/>
          <w:szCs w:val="22"/>
        </w:rPr>
        <w:t xml:space="preserve"> ohledně specializovaných stránek, podat Ivanovi informace ohledně nadcházejících příležitostech</w:t>
      </w:r>
      <w:r w:rsidR="00A30481" w:rsidRPr="00BD69D9">
        <w:rPr>
          <w:rFonts w:asciiTheme="minorHAnsi" w:hAnsiTheme="minorHAnsi" w:cstheme="minorHAnsi"/>
          <w:sz w:val="22"/>
          <w:szCs w:val="22"/>
        </w:rPr>
        <w:t>. Plzeň – Ivan se spojí</w:t>
      </w:r>
      <w:r w:rsidRPr="00BD69D9">
        <w:rPr>
          <w:rFonts w:asciiTheme="minorHAnsi" w:hAnsiTheme="minorHAnsi" w:cstheme="minorHAnsi"/>
          <w:sz w:val="22"/>
          <w:szCs w:val="22"/>
        </w:rPr>
        <w:t xml:space="preserve"> s </w:t>
      </w:r>
      <w:r w:rsidR="00A30481" w:rsidRPr="00BD69D9">
        <w:rPr>
          <w:rFonts w:asciiTheme="minorHAnsi" w:hAnsiTheme="minorHAnsi" w:cstheme="minorHAnsi"/>
          <w:sz w:val="22"/>
          <w:szCs w:val="22"/>
        </w:rPr>
        <w:t>pracovníky</w:t>
      </w:r>
      <w:r w:rsidRPr="00BD69D9">
        <w:rPr>
          <w:rFonts w:asciiTheme="minorHAnsi" w:hAnsiTheme="minorHAnsi" w:cstheme="minorHAnsi"/>
          <w:sz w:val="22"/>
          <w:szCs w:val="22"/>
        </w:rPr>
        <w:t xml:space="preserve"> z Ledovce. </w:t>
      </w:r>
    </w:p>
    <w:p w14:paraId="0277F8AF" w14:textId="77777777" w:rsidR="00C956A4" w:rsidRDefault="00C956A4" w:rsidP="006B7E96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jc w:val="both"/>
      </w:pPr>
    </w:p>
    <w:p w14:paraId="1A2BE8CC" w14:textId="77777777" w:rsidR="00BD69D9" w:rsidRDefault="00BD69D9" w:rsidP="006B7E96">
      <w:pPr>
        <w:pStyle w:val="Standard"/>
        <w:rPr>
          <w:rFonts w:ascii="Calibri" w:hAnsi="Calibri" w:cs="Arial"/>
        </w:rPr>
      </w:pPr>
    </w:p>
    <w:p w14:paraId="210F652E" w14:textId="48C3AB80" w:rsidR="00734FB4" w:rsidRPr="00BE6A39" w:rsidRDefault="006B7E96" w:rsidP="00BE6A39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 xml:space="preserve">Zapsala: </w:t>
      </w:r>
      <w:r w:rsidR="00352EBD">
        <w:rPr>
          <w:rFonts w:ascii="Calibri" w:hAnsi="Calibri" w:cs="Arial"/>
        </w:rPr>
        <w:t>Hana Tomášková</w:t>
      </w:r>
    </w:p>
    <w:sectPr w:rsidR="00734FB4" w:rsidRPr="00BE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486"/>
    <w:multiLevelType w:val="hybridMultilevel"/>
    <w:tmpl w:val="22764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E88"/>
    <w:multiLevelType w:val="hybridMultilevel"/>
    <w:tmpl w:val="A126B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F4E"/>
    <w:multiLevelType w:val="hybridMultilevel"/>
    <w:tmpl w:val="8E247C3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F1FAF"/>
    <w:multiLevelType w:val="hybridMultilevel"/>
    <w:tmpl w:val="46CC7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4199B"/>
    <w:multiLevelType w:val="hybridMultilevel"/>
    <w:tmpl w:val="048CA87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C0022F"/>
    <w:multiLevelType w:val="hybridMultilevel"/>
    <w:tmpl w:val="CC6AA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1930"/>
    <w:multiLevelType w:val="hybridMultilevel"/>
    <w:tmpl w:val="BA781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66FD1"/>
    <w:multiLevelType w:val="hybridMultilevel"/>
    <w:tmpl w:val="D542CFAC"/>
    <w:lvl w:ilvl="0" w:tplc="EB5480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336386"/>
    <w:multiLevelType w:val="hybridMultilevel"/>
    <w:tmpl w:val="CB0AE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118FD"/>
    <w:multiLevelType w:val="hybridMultilevel"/>
    <w:tmpl w:val="CF50E4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4270C1"/>
    <w:multiLevelType w:val="hybridMultilevel"/>
    <w:tmpl w:val="F7A04F1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00921"/>
    <w:multiLevelType w:val="hybridMultilevel"/>
    <w:tmpl w:val="AD286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B5A17"/>
    <w:multiLevelType w:val="hybridMultilevel"/>
    <w:tmpl w:val="D974C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96"/>
    <w:rsid w:val="00073F6C"/>
    <w:rsid w:val="000D0070"/>
    <w:rsid w:val="00145F9E"/>
    <w:rsid w:val="001A7CF1"/>
    <w:rsid w:val="00216949"/>
    <w:rsid w:val="00220D48"/>
    <w:rsid w:val="00263EB1"/>
    <w:rsid w:val="002D72F2"/>
    <w:rsid w:val="00307C5D"/>
    <w:rsid w:val="00352EBD"/>
    <w:rsid w:val="00354DE9"/>
    <w:rsid w:val="004A4C8A"/>
    <w:rsid w:val="004A735F"/>
    <w:rsid w:val="004E2A22"/>
    <w:rsid w:val="00523424"/>
    <w:rsid w:val="00524970"/>
    <w:rsid w:val="005A2DBA"/>
    <w:rsid w:val="005A3C1C"/>
    <w:rsid w:val="005D3102"/>
    <w:rsid w:val="005D6432"/>
    <w:rsid w:val="005E463A"/>
    <w:rsid w:val="005F4D36"/>
    <w:rsid w:val="0068033B"/>
    <w:rsid w:val="006B7E96"/>
    <w:rsid w:val="006F1D0C"/>
    <w:rsid w:val="00710371"/>
    <w:rsid w:val="00734FB4"/>
    <w:rsid w:val="0076771E"/>
    <w:rsid w:val="007A0B11"/>
    <w:rsid w:val="007A2825"/>
    <w:rsid w:val="007A31E5"/>
    <w:rsid w:val="007D1663"/>
    <w:rsid w:val="00844E5B"/>
    <w:rsid w:val="008B5B5D"/>
    <w:rsid w:val="008B65B3"/>
    <w:rsid w:val="009C1ED6"/>
    <w:rsid w:val="00A30481"/>
    <w:rsid w:val="00A91E14"/>
    <w:rsid w:val="00AC277B"/>
    <w:rsid w:val="00B06ACE"/>
    <w:rsid w:val="00B0731B"/>
    <w:rsid w:val="00B608ED"/>
    <w:rsid w:val="00B82B80"/>
    <w:rsid w:val="00BD69D9"/>
    <w:rsid w:val="00BE6A39"/>
    <w:rsid w:val="00BE7DFC"/>
    <w:rsid w:val="00C17172"/>
    <w:rsid w:val="00C956A4"/>
    <w:rsid w:val="00CC4601"/>
    <w:rsid w:val="00CD7356"/>
    <w:rsid w:val="00CF2689"/>
    <w:rsid w:val="00D16AE6"/>
    <w:rsid w:val="00DB40E7"/>
    <w:rsid w:val="00E03B1E"/>
    <w:rsid w:val="00E03CDA"/>
    <w:rsid w:val="00E500BB"/>
    <w:rsid w:val="00E62004"/>
    <w:rsid w:val="00E65BCD"/>
    <w:rsid w:val="00E82566"/>
    <w:rsid w:val="00EB012B"/>
    <w:rsid w:val="00EB669D"/>
    <w:rsid w:val="00EF6547"/>
    <w:rsid w:val="00F14321"/>
    <w:rsid w:val="00F30620"/>
    <w:rsid w:val="00F50062"/>
    <w:rsid w:val="00FD4B79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D514"/>
  <w15:chartTrackingRefBased/>
  <w15:docId w15:val="{DA88BFCA-701B-4230-83D8-E3CCA325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7E96"/>
    <w:pPr>
      <w:suppressAutoHyphens/>
      <w:spacing w:before="100" w:after="200" w:line="276" w:lineRule="auto"/>
    </w:pPr>
    <w:rPr>
      <w:rFonts w:ascii="Calibri" w:eastAsiaTheme="minorEastAsia" w:hAnsi="Calibri"/>
      <w:color w:val="00000A"/>
      <w:sz w:val="20"/>
      <w:szCs w:val="20"/>
      <w:lang w:eastAsia="zh-CN" w:bidi="hi-IN"/>
    </w:rPr>
  </w:style>
  <w:style w:type="paragraph" w:styleId="Nadpis1">
    <w:name w:val="heading 1"/>
    <w:basedOn w:val="Normln"/>
    <w:link w:val="Nadpis1Char"/>
    <w:uiPriority w:val="9"/>
    <w:qFormat/>
    <w:rsid w:val="006B7E96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6B7E96"/>
    <w:rPr>
      <w:rFonts w:ascii="Calibri" w:eastAsiaTheme="minorEastAsia" w:hAnsi="Calibri"/>
      <w:caps/>
      <w:color w:val="FFFFFF" w:themeColor="background1"/>
      <w:spacing w:val="15"/>
      <w:shd w:val="clear" w:color="auto" w:fill="5B9BD5" w:themeFill="accent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B7E96"/>
    <w:rPr>
      <w:color w:val="0563C1" w:themeColor="hyperlink"/>
      <w:u w:val="single"/>
    </w:rPr>
  </w:style>
  <w:style w:type="paragraph" w:customStyle="1" w:styleId="Standard">
    <w:name w:val="Standard"/>
    <w:uiPriority w:val="99"/>
    <w:qFormat/>
    <w:rsid w:val="006B7E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5yl5">
    <w:name w:val="_5yl5"/>
    <w:basedOn w:val="Standardnpsmoodstavce"/>
    <w:qFormat/>
    <w:rsid w:val="006B7E96"/>
  </w:style>
  <w:style w:type="paragraph" w:styleId="Nzev">
    <w:name w:val="Title"/>
    <w:basedOn w:val="Standard"/>
    <w:link w:val="NzevChar"/>
    <w:uiPriority w:val="10"/>
    <w:qFormat/>
    <w:rsid w:val="006B7E96"/>
    <w:pPr>
      <w:spacing w:line="276" w:lineRule="auto"/>
      <w:jc w:val="left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bidi="hi-IN"/>
    </w:rPr>
  </w:style>
  <w:style w:type="character" w:customStyle="1" w:styleId="NzevChar">
    <w:name w:val="Název Char"/>
    <w:basedOn w:val="Standardnpsmoodstavce"/>
    <w:link w:val="Nzev"/>
    <w:uiPriority w:val="10"/>
    <w:qFormat/>
    <w:rsid w:val="006B7E9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eastAsia="zh-CN" w:bidi="hi-IN"/>
    </w:rPr>
  </w:style>
  <w:style w:type="paragraph" w:styleId="Podnadpis">
    <w:name w:val="Subtitle"/>
    <w:basedOn w:val="Standard"/>
    <w:link w:val="PodnadpisChar"/>
    <w:uiPriority w:val="11"/>
    <w:qFormat/>
    <w:rsid w:val="006B7E96"/>
    <w:pPr>
      <w:spacing w:after="500"/>
      <w:jc w:val="left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bidi="hi-IN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6B7E96"/>
    <w:rPr>
      <w:rFonts w:eastAsiaTheme="minorEastAsia"/>
      <w:caps/>
      <w:color w:val="595959" w:themeColor="text1" w:themeTint="A6"/>
      <w:spacing w:val="10"/>
      <w:sz w:val="21"/>
      <w:szCs w:val="21"/>
      <w:lang w:eastAsia="zh-CN" w:bidi="hi-IN"/>
    </w:rPr>
  </w:style>
  <w:style w:type="paragraph" w:customStyle="1" w:styleId="Zkladntext1">
    <w:name w:val="Základní text1"/>
    <w:basedOn w:val="Standard"/>
    <w:link w:val="ZkladntextChar"/>
    <w:uiPriority w:val="99"/>
    <w:qFormat/>
    <w:rsid w:val="006B7E96"/>
    <w:pPr>
      <w:spacing w:before="100" w:line="276" w:lineRule="auto"/>
      <w:jc w:val="left"/>
    </w:pPr>
    <w:rPr>
      <w:rFonts w:ascii="Calibri" w:eastAsiaTheme="minorEastAsia" w:hAnsi="Calibri" w:cstheme="minorBidi"/>
      <w:sz w:val="20"/>
      <w:lang w:bidi="hi-IN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locked/>
    <w:rsid w:val="006B7E96"/>
    <w:rPr>
      <w:rFonts w:ascii="Calibri" w:eastAsiaTheme="minorEastAsia" w:hAnsi="Calibri"/>
      <w:color w:val="00000A"/>
      <w:sz w:val="20"/>
      <w:szCs w:val="20"/>
      <w:lang w:eastAsia="zh-CN" w:bidi="hi-IN"/>
    </w:rPr>
  </w:style>
  <w:style w:type="paragraph" w:styleId="Prosttext">
    <w:name w:val="Plain Text"/>
    <w:basedOn w:val="Standard"/>
    <w:link w:val="ProsttextChar"/>
    <w:uiPriority w:val="99"/>
    <w:unhideWhenUsed/>
    <w:qFormat/>
    <w:rsid w:val="006B7E96"/>
    <w:pPr>
      <w:jc w:val="left"/>
    </w:pPr>
    <w:rPr>
      <w:rFonts w:ascii="Calibri" w:eastAsia="Calibri" w:hAnsi="Calibri" w:cs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7E96"/>
    <w:rPr>
      <w:rFonts w:ascii="Calibri" w:eastAsia="Calibri" w:hAnsi="Calibri" w:cs="Calibri"/>
      <w:color w:val="00000A"/>
      <w:szCs w:val="21"/>
      <w:lang w:eastAsia="zh-CN"/>
    </w:rPr>
  </w:style>
  <w:style w:type="paragraph" w:styleId="Odstavecseseznamem">
    <w:name w:val="List Paragraph"/>
    <w:basedOn w:val="Standard"/>
    <w:uiPriority w:val="34"/>
    <w:qFormat/>
    <w:rsid w:val="006B7E96"/>
    <w:pPr>
      <w:spacing w:before="100" w:after="200" w:line="276" w:lineRule="auto"/>
      <w:ind w:left="720"/>
      <w:contextualSpacing/>
      <w:jc w:val="left"/>
    </w:pPr>
    <w:rPr>
      <w:rFonts w:ascii="Calibri" w:eastAsiaTheme="minorEastAsia" w:hAnsi="Calibri" w:cs="Mangal"/>
      <w:sz w:val="20"/>
      <w:szCs w:val="18"/>
      <w:lang w:bidi="hi-IN"/>
    </w:rPr>
  </w:style>
  <w:style w:type="paragraph" w:styleId="Normlnweb">
    <w:name w:val="Normal (Web)"/>
    <w:basedOn w:val="Standard"/>
    <w:uiPriority w:val="99"/>
    <w:semiHidden/>
    <w:unhideWhenUsed/>
    <w:qFormat/>
    <w:rsid w:val="006B7E96"/>
    <w:pPr>
      <w:spacing w:after="100"/>
      <w:jc w:val="left"/>
    </w:pPr>
    <w:rPr>
      <w:szCs w:val="24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694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D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A7C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CF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CF1"/>
    <w:rPr>
      <w:rFonts w:ascii="Calibri" w:eastAsiaTheme="minorEastAsia" w:hAnsi="Calibri" w:cs="Mangal"/>
      <w:color w:val="00000A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C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CF1"/>
    <w:rPr>
      <w:rFonts w:ascii="Calibri" w:eastAsiaTheme="minorEastAsia" w:hAnsi="Calibri" w:cs="Mangal"/>
      <w:b/>
      <w:bCs/>
      <w:color w:val="00000A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36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jsemcvok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Juránková Petra</dc:creator>
  <cp:keywords/>
  <dc:description/>
  <cp:lastModifiedBy>Kuklova Marie</cp:lastModifiedBy>
  <cp:revision>14</cp:revision>
  <dcterms:created xsi:type="dcterms:W3CDTF">2021-02-26T10:32:00Z</dcterms:created>
  <dcterms:modified xsi:type="dcterms:W3CDTF">2021-03-05T13:32:00Z</dcterms:modified>
</cp:coreProperties>
</file>